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C" w:rsidRPr="00550F6C" w:rsidRDefault="005A7A32" w:rsidP="005A7A32">
      <w:pPr>
        <w:tabs>
          <w:tab w:val="center" w:pos="4677"/>
          <w:tab w:val="left" w:pos="5250"/>
          <w:tab w:val="left" w:pos="55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97552" cy="9725025"/>
            <wp:effectExtent l="0" t="0" r="0" b="0"/>
            <wp:docPr id="1" name="Рисунок 1" descr="C:\Users\Дом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3748" r="6105" b="9119"/>
                    <a:stretch/>
                  </pic:blipFill>
                  <pic:spPr bwMode="auto">
                    <a:xfrm>
                      <a:off x="0" y="0"/>
                      <a:ext cx="7000624" cy="97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21C2" w:rsidRPr="004B2F6B">
        <w:rPr>
          <w:rFonts w:ascii="Times New Roman" w:hAnsi="Times New Roman" w:cs="Times New Roman"/>
          <w:sz w:val="24"/>
          <w:szCs w:val="24"/>
        </w:rPr>
        <w:tab/>
      </w:r>
    </w:p>
    <w:p w:rsidR="00A80022" w:rsidRDefault="00D03505" w:rsidP="00B50EA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A80022" w:rsidRPr="004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B2DE6" w:rsidRPr="006B2DE6" w:rsidRDefault="006B2DE6" w:rsidP="006B2DE6">
      <w:pPr>
        <w:pStyle w:val="c0c24"/>
        <w:spacing w:before="0" w:beforeAutospacing="0" w:after="0" w:afterAutospacing="0" w:line="360" w:lineRule="auto"/>
        <w:ind w:firstLine="284"/>
        <w:jc w:val="both"/>
        <w:rPr>
          <w:rStyle w:val="c7"/>
          <w:color w:val="000000"/>
        </w:rPr>
      </w:pPr>
      <w:proofErr w:type="gramStart"/>
      <w:r w:rsidRPr="006B2DE6">
        <w:rPr>
          <w:rStyle w:val="c7"/>
          <w:color w:val="000000"/>
        </w:rPr>
        <w:t xml:space="preserve">Рабочая программа разработана в соответствии с </w:t>
      </w:r>
      <w:r w:rsidRPr="006B2DE6">
        <w:t xml:space="preserve">требованиями Федерального компонента государственного образовательного стандарта среднего (полного) общего образования (Приказ МО РФ № 413 от 17.05.2012 г.); </w:t>
      </w:r>
      <w:r w:rsidRPr="006B2DE6">
        <w:rPr>
          <w:color w:val="000000"/>
        </w:rPr>
        <w:t>Федеральным Законом от 29.12.2012 № 273-ФЗ «Об образовании в Российской Федерации»;</w:t>
      </w:r>
      <w:r w:rsidRPr="006B2DE6">
        <w:rPr>
          <w:rStyle w:val="c3"/>
          <w:color w:val="000000"/>
        </w:rPr>
        <w:t xml:space="preserve"> рабочей программой общеобразовательных учреждений по геометрии, 10-11 классы / составитель:</w:t>
      </w:r>
      <w:proofErr w:type="gramEnd"/>
      <w:r w:rsidRPr="006B2DE6">
        <w:rPr>
          <w:rStyle w:val="c3"/>
          <w:color w:val="000000"/>
        </w:rPr>
        <w:t xml:space="preserve"> Т. А. </w:t>
      </w:r>
      <w:proofErr w:type="spellStart"/>
      <w:r w:rsidRPr="006B2DE6">
        <w:rPr>
          <w:rStyle w:val="c3"/>
          <w:color w:val="000000"/>
        </w:rPr>
        <w:t>Бурмистрова</w:t>
      </w:r>
      <w:proofErr w:type="spellEnd"/>
      <w:r w:rsidRPr="006B2DE6">
        <w:rPr>
          <w:rStyle w:val="c3"/>
          <w:color w:val="000000"/>
        </w:rPr>
        <w:t xml:space="preserve"> – М. « Просвещение», 2018</w:t>
      </w:r>
    </w:p>
    <w:p w:rsidR="006B2DE6" w:rsidRPr="006B2DE6" w:rsidRDefault="006B2DE6" w:rsidP="006B2DE6">
      <w:pPr>
        <w:pStyle w:val="c0c24"/>
        <w:spacing w:before="0" w:beforeAutospacing="0" w:after="0" w:afterAutospacing="0" w:line="360" w:lineRule="auto"/>
        <w:ind w:firstLine="284"/>
        <w:jc w:val="both"/>
        <w:rPr>
          <w:rStyle w:val="c7"/>
          <w:color w:val="000000"/>
        </w:rPr>
      </w:pPr>
      <w:r w:rsidRPr="006B2DE6">
        <w:rPr>
          <w:rStyle w:val="c7"/>
          <w:color w:val="000000"/>
        </w:rPr>
        <w:t xml:space="preserve">Рабочая программа разработана на основе авторской программы «Геометрия, 10–11», авт. </w:t>
      </w:r>
      <w:proofErr w:type="spellStart"/>
      <w:r w:rsidRPr="006B2DE6">
        <w:rPr>
          <w:rStyle w:val="c7"/>
          <w:color w:val="000000"/>
        </w:rPr>
        <w:t>Л.С.Атанасян</w:t>
      </w:r>
      <w:proofErr w:type="spellEnd"/>
      <w:r w:rsidRPr="006B2DE6">
        <w:rPr>
          <w:rStyle w:val="c7"/>
          <w:color w:val="000000"/>
        </w:rPr>
        <w:t xml:space="preserve"> и др.</w:t>
      </w:r>
    </w:p>
    <w:p w:rsidR="006B2DE6" w:rsidRPr="006B2DE6" w:rsidRDefault="006B2DE6" w:rsidP="006B2DE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DE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учебник: </w:t>
      </w:r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Математика: алгебра и начала математического анализа, геометрия. Геометрия. 10-11классы: учеб. Для </w:t>
      </w:r>
      <w:proofErr w:type="spellStart"/>
      <w:r w:rsidRPr="006B2DE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организаций: </w:t>
      </w:r>
      <w:proofErr w:type="gramStart"/>
      <w:r w:rsidRPr="006B2DE6">
        <w:rPr>
          <w:rFonts w:ascii="Times New Roman" w:hAnsi="Times New Roman" w:cs="Times New Roman"/>
          <w:color w:val="000000"/>
          <w:sz w:val="24"/>
          <w:szCs w:val="24"/>
        </w:rPr>
        <w:t>базовый</w:t>
      </w:r>
      <w:proofErr w:type="gramEnd"/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B2DE6">
        <w:rPr>
          <w:rFonts w:ascii="Times New Roman" w:hAnsi="Times New Roman" w:cs="Times New Roman"/>
          <w:color w:val="000000"/>
          <w:sz w:val="24"/>
          <w:szCs w:val="24"/>
        </w:rPr>
        <w:t>углубл</w:t>
      </w:r>
      <w:proofErr w:type="spellEnd"/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. Уровни / [Л.С. </w:t>
      </w:r>
      <w:proofErr w:type="spellStart"/>
      <w:r w:rsidRPr="006B2DE6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2DE6">
        <w:rPr>
          <w:rFonts w:ascii="Times New Roman" w:hAnsi="Times New Roman" w:cs="Times New Roman"/>
          <w:color w:val="000000"/>
          <w:sz w:val="24"/>
          <w:szCs w:val="24"/>
        </w:rPr>
        <w:t>В.Ф.Бутузов</w:t>
      </w:r>
      <w:proofErr w:type="spellEnd"/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2DE6">
        <w:rPr>
          <w:rFonts w:ascii="Times New Roman" w:hAnsi="Times New Roman" w:cs="Times New Roman"/>
          <w:color w:val="000000"/>
          <w:sz w:val="24"/>
          <w:szCs w:val="24"/>
        </w:rPr>
        <w:t>С.Б.Кадомцев</w:t>
      </w:r>
      <w:proofErr w:type="spellEnd"/>
      <w:r w:rsidRPr="006B2DE6">
        <w:rPr>
          <w:rFonts w:ascii="Times New Roman" w:hAnsi="Times New Roman" w:cs="Times New Roman"/>
          <w:color w:val="000000"/>
          <w:sz w:val="24"/>
          <w:szCs w:val="24"/>
        </w:rPr>
        <w:t xml:space="preserve"> и др.].</w:t>
      </w:r>
      <w:r w:rsidRPr="006B2DE6">
        <w:rPr>
          <w:rFonts w:ascii="Times New Roman" w:hAnsi="Times New Roman" w:cs="Times New Roman"/>
          <w:color w:val="000000"/>
          <w:sz w:val="24"/>
          <w:szCs w:val="24"/>
        </w:rPr>
        <w:softHyphen/>
        <w:t>– 5-е изд. –  М.: Просвещение, 2019. – 255 с.: ил. – (МГУ – школе).</w:t>
      </w:r>
    </w:p>
    <w:p w:rsidR="00A80022" w:rsidRPr="006B2DE6" w:rsidRDefault="006B2DE6" w:rsidP="00B50E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2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</w:t>
      </w:r>
      <w:r w:rsidR="00A80022" w:rsidRPr="006B2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ели курса:</w:t>
      </w:r>
    </w:p>
    <w:p w:rsidR="00A80022" w:rsidRPr="004B2F6B" w:rsidRDefault="00A80022" w:rsidP="00B50EA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системой математических знаний и умений, необходимых в практической деятельности, продолжения образования;</w:t>
      </w:r>
    </w:p>
    <w:p w:rsidR="00A80022" w:rsidRPr="004B2F6B" w:rsidRDefault="00A80022" w:rsidP="00B50EA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приобретение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планирования и осуществления алгоритмической деятельности;</w:t>
      </w:r>
    </w:p>
    <w:p w:rsidR="00A80022" w:rsidRPr="004B2F6B" w:rsidRDefault="00A80022" w:rsidP="00B50EA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навыков и умений проведения доказательств, обоснования выбора решений;</w:t>
      </w:r>
    </w:p>
    <w:p w:rsidR="00A80022" w:rsidRPr="004B2F6B" w:rsidRDefault="00A80022" w:rsidP="00B50EA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приобретение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умений ясного и точного изложения мыслей;</w:t>
      </w:r>
    </w:p>
    <w:p w:rsidR="00A80022" w:rsidRPr="004B2F6B" w:rsidRDefault="00A80022" w:rsidP="00B50EA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пространственных представлений и умений, </w:t>
      </w: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основных фактов и методов планиметрии;</w:t>
      </w:r>
    </w:p>
    <w:p w:rsidR="00A80022" w:rsidRDefault="00A80022" w:rsidP="00B50EA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 геометрического языка для описания предметов.</w:t>
      </w:r>
    </w:p>
    <w:p w:rsidR="00A80022" w:rsidRPr="004B2F6B" w:rsidRDefault="00A80022" w:rsidP="00B50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B2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 обучения геометрии</w:t>
      </w:r>
      <w:r w:rsidRPr="004B2F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A80022" w:rsidRPr="004B2F6B" w:rsidRDefault="00A80022" w:rsidP="00B50EAC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учащимся систематические сведения об основных телах и поверхностях вращения – цилиндре, конусе, сфере, шаре;</w:t>
      </w:r>
    </w:p>
    <w:p w:rsidR="00C32610" w:rsidRDefault="00A80022" w:rsidP="00C32610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понятие объема тела и вывести формулы для вычисления объемов основн</w:t>
      </w:r>
      <w:r w:rsidR="00C32610">
        <w:rPr>
          <w:rFonts w:ascii="Times New Roman" w:eastAsia="Times New Roman" w:hAnsi="Times New Roman" w:cs="Times New Roman"/>
          <w:color w:val="000000"/>
          <w:sz w:val="24"/>
          <w:szCs w:val="24"/>
        </w:rPr>
        <w:t>ых многогранников и круглых тел;</w:t>
      </w:r>
    </w:p>
    <w:p w:rsidR="00C32610" w:rsidRPr="004B2F6B" w:rsidRDefault="00C32610" w:rsidP="00C32610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A80022" w:rsidRPr="004B2F6B" w:rsidRDefault="00A80022" w:rsidP="00B50EAC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id.gjdgxs"/>
      <w:bookmarkEnd w:id="1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план на изучение геометрии в 11 классе отводит 2  </w:t>
      </w:r>
      <w:proofErr w:type="gram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EA3EB1" w:rsidRPr="004B2F6B" w:rsidRDefault="00EA3EB1" w:rsidP="00B50EAC">
      <w:pPr>
        <w:pStyle w:val="rvps11"/>
        <w:spacing w:before="0" w:beforeAutospacing="0" w:after="0" w:afterAutospacing="0" w:line="360" w:lineRule="auto"/>
        <w:jc w:val="both"/>
        <w:rPr>
          <w:rStyle w:val="rvts7"/>
          <w:b/>
        </w:rPr>
      </w:pPr>
      <w:r w:rsidRPr="004B2F6B">
        <w:rPr>
          <w:b/>
        </w:rPr>
        <w:t>3. Планируемые  результаты освоения учебного предмета, курса и т.д.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A3EB1" w:rsidRPr="006B2DE6" w:rsidRDefault="00EA3EB1" w:rsidP="00B50EAC">
      <w:pPr>
        <w:tabs>
          <w:tab w:val="left" w:pos="4035"/>
        </w:tabs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2D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Личностные результаты: 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включающих</w:t>
      </w:r>
      <w:proofErr w:type="gram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и способность обучающихся к саморазвитию,  личностному самоопределению и самовоспитанию в соответствии с общечеловеческими ценностями;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способность ставить цели и строить жизненные планы;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proofErr w:type="gram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EA3EB1" w:rsidRPr="006B2DE6" w:rsidRDefault="00EA3EB1" w:rsidP="00B50EAC">
      <w:pPr>
        <w:tabs>
          <w:tab w:val="left" w:pos="4035"/>
        </w:tabs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B2D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6B2D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50EAC" w:rsidRPr="006B2D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B2D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результаты: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включающих</w:t>
      </w:r>
      <w:proofErr w:type="gram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освоенные обучающимися </w:t>
      </w:r>
      <w:proofErr w:type="spell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коммуникативные);</w:t>
      </w:r>
    </w:p>
    <w:p w:rsidR="00EA3EB1" w:rsidRPr="004B2F6B" w:rsidRDefault="00B50EAC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EA3EB1" w:rsidRPr="004B2F6B" w:rsidRDefault="00B50EAC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все возможные ресурсы для достижения поставленных целей и реализации планов деятельности;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успешные стратегии в различных ситуациях;</w:t>
      </w:r>
    </w:p>
    <w:p w:rsidR="00EA3EB1" w:rsidRPr="004B2F6B" w:rsidRDefault="00B50EAC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A3EB1" w:rsidRPr="004B2F6B" w:rsidRDefault="00B50EAC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A3EB1" w:rsidRPr="004B2F6B" w:rsidRDefault="00B50EAC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</w:t>
      </w:r>
      <w:proofErr w:type="gramStart"/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A3EB1" w:rsidRPr="006B2DE6" w:rsidRDefault="00EA3EB1" w:rsidP="00B50EAC">
      <w:pPr>
        <w:tabs>
          <w:tab w:val="left" w:pos="4035"/>
        </w:tabs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2D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Предметные результаты: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B50EAC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включающих освоенные </w:t>
      </w:r>
      <w:proofErr w:type="gram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EA3EB1" w:rsidRPr="004B2F6B" w:rsidRDefault="00B50EAC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методами доказательств и алгоритмов решения; 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распознавать на чертежах, моделях и в реальном мире геометрические фигуры;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EA3EB1" w:rsidRPr="004B2F6B" w:rsidRDefault="00834B43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спользовать приобретенные знания и умения в практической  деятельности и повседневной жизни </w:t>
      </w:r>
      <w:proofErr w:type="gramStart"/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EA3EB1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0EAC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0EAC"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EA3EB1" w:rsidRPr="004B2F6B" w:rsidRDefault="00EA3EB1" w:rsidP="00B50EAC">
      <w:pPr>
        <w:tabs>
          <w:tab w:val="left" w:pos="4035"/>
        </w:tabs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результате изучения геометрии  </w:t>
      </w:r>
      <w:proofErr w:type="gramStart"/>
      <w:r w:rsidRPr="004B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4B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научится: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анализировать в простейших случаях взаимное расположение объектов в пространстве;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изображать основные многогранники и круглые тела, выполнять чертежи по условиям задач;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строить простейшие сечения куба, призмы, пирамиды;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решать планиметрические и простейшие стереометрические задачи на нахождение геометрических величин 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(длин, углов, площадей, объемов);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при решении стереометрических задач планиметрические факты и методы;</w:t>
      </w:r>
    </w:p>
    <w:p w:rsidR="00EA3EB1" w:rsidRPr="004B2F6B" w:rsidRDefault="00EA3EB1" w:rsidP="00B50E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B2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 доказательные рассуждения в ходе решения задач.</w:t>
      </w:r>
    </w:p>
    <w:p w:rsidR="00A80022" w:rsidRPr="004B2F6B" w:rsidRDefault="00EA3EB1" w:rsidP="00B50EA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2F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="00A80022" w:rsidRPr="004B2F6B">
        <w:rPr>
          <w:rFonts w:ascii="Times New Roman" w:eastAsia="Calibri" w:hAnsi="Times New Roman" w:cs="Times New Roman"/>
          <w:b/>
          <w:sz w:val="24"/>
          <w:szCs w:val="24"/>
        </w:rPr>
        <w:t>Содержание  учебного предмета</w:t>
      </w:r>
    </w:p>
    <w:p w:rsidR="00A80022" w:rsidRPr="004B2F6B" w:rsidRDefault="00A80022" w:rsidP="00B50EA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F6B">
        <w:rPr>
          <w:rFonts w:ascii="Times New Roman" w:hAnsi="Times New Roman" w:cs="Times New Roman"/>
          <w:sz w:val="24"/>
          <w:szCs w:val="24"/>
        </w:rPr>
        <w:t>Содержание курса геометрии 11 класса включает следующие тематические блоки:</w:t>
      </w:r>
    </w:p>
    <w:p w:rsidR="00AE43E0" w:rsidRPr="006B2DE6" w:rsidRDefault="00AE43E0" w:rsidP="00B50E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>1. Цилиндр, конус, шар (17 ч.)</w:t>
      </w:r>
    </w:p>
    <w:p w:rsidR="00AE43E0" w:rsidRPr="004B2F6B" w:rsidRDefault="00AE43E0" w:rsidP="00B50E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AE43E0" w:rsidRPr="004B2F6B" w:rsidRDefault="00AE43E0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Основная цель – дать учащимся систематические сведения об основных телах и поверхностях вращения – цилиндре, конусе, сфере, шаре. В ходе знакомства с теоретическим материалом темы значительно развиваются пространственные представления учащихся, в ходе решения задач продолжается формирование логических и графических умений школьников.</w:t>
      </w:r>
    </w:p>
    <w:p w:rsidR="00AE43E0" w:rsidRPr="006B2DE6" w:rsidRDefault="00AE43E0" w:rsidP="00B50EAC">
      <w:pPr>
        <w:shd w:val="clear" w:color="auto" w:fill="FFFFFF"/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>2. Объемы тел (21 ч.)</w:t>
      </w:r>
      <w:r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AE43E0" w:rsidRPr="004B2F6B" w:rsidRDefault="00AE43E0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AE43E0" w:rsidRPr="004B2F6B" w:rsidRDefault="00AE43E0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A80022" w:rsidRPr="006B2DE6" w:rsidRDefault="00AE43E0" w:rsidP="00B50EAC">
      <w:pPr>
        <w:shd w:val="clear" w:color="auto" w:fill="FFFFFF"/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80022"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>. Векторы в пространстве (</w:t>
      </w:r>
      <w:r w:rsidRPr="006B2DE6">
        <w:rPr>
          <w:rFonts w:ascii="Times New Roman" w:hAnsi="Times New Roman" w:cs="Times New Roman"/>
          <w:bCs/>
          <w:sz w:val="24"/>
          <w:szCs w:val="24"/>
        </w:rPr>
        <w:t>6</w:t>
      </w:r>
      <w:r w:rsidR="00A80022"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ч.)</w:t>
      </w:r>
    </w:p>
    <w:p w:rsidR="00A80022" w:rsidRPr="004B2F6B" w:rsidRDefault="00A80022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bCs/>
          <w:color w:val="000000"/>
          <w:sz w:val="24"/>
          <w:szCs w:val="24"/>
        </w:rPr>
        <w:t>Понятие вектора в пространстве. Сложение и вычитания векторов. Умножение вектора на число. Компланарные векторы.</w:t>
      </w:r>
    </w:p>
    <w:p w:rsidR="00A80022" w:rsidRPr="004B2F6B" w:rsidRDefault="00A80022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Основная цель –</w:t>
      </w:r>
      <w:r w:rsidR="006B2DE6">
        <w:rPr>
          <w:rFonts w:ascii="Times New Roman" w:hAnsi="Times New Roman" w:cs="Times New Roman"/>
          <w:color w:val="000000"/>
          <w:sz w:val="24"/>
          <w:szCs w:val="24"/>
        </w:rPr>
        <w:t xml:space="preserve"> расширить</w:t>
      </w:r>
      <w:r w:rsidRPr="004B2F6B">
        <w:rPr>
          <w:rFonts w:ascii="Times New Roman" w:hAnsi="Times New Roman" w:cs="Times New Roman"/>
          <w:color w:val="000000"/>
          <w:sz w:val="24"/>
          <w:szCs w:val="24"/>
        </w:rPr>
        <w:t xml:space="preserve">  сведения о векторах и действиях над ними.</w:t>
      </w:r>
    </w:p>
    <w:p w:rsidR="00A80022" w:rsidRPr="006B2DE6" w:rsidRDefault="00AE43E0" w:rsidP="00B50E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80022"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Метод координат в пространстве. Движения (15 ч.) </w:t>
      </w:r>
    </w:p>
    <w:p w:rsidR="00A80022" w:rsidRPr="004B2F6B" w:rsidRDefault="00A80022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Координаты точки и координаты вектора. Скалярное произведение векторов. Движение.</w:t>
      </w:r>
    </w:p>
    <w:p w:rsidR="00A80022" w:rsidRPr="004B2F6B" w:rsidRDefault="00A80022" w:rsidP="00B50E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A80022" w:rsidRPr="006B2DE6" w:rsidRDefault="00AE43E0" w:rsidP="00B50E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>5. Обобщающее повторение (6</w:t>
      </w:r>
      <w:r w:rsidR="00A80022" w:rsidRPr="006B2D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ч.)</w:t>
      </w:r>
    </w:p>
    <w:p w:rsidR="00A80022" w:rsidRPr="004B2F6B" w:rsidRDefault="00A80022" w:rsidP="006B2D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Контрольные работы завершают изучение тем: «Метод координат в пространстве», «Цилиндр, конус, шар</w:t>
      </w:r>
      <w:r w:rsidRPr="004B2F6B">
        <w:rPr>
          <w:rFonts w:ascii="Times New Roman" w:hAnsi="Times New Roman" w:cs="Times New Roman"/>
          <w:color w:val="000000"/>
          <w:spacing w:val="-8"/>
          <w:sz w:val="24"/>
          <w:szCs w:val="24"/>
        </w:rPr>
        <w:t>», «Объемы тел</w:t>
      </w:r>
      <w:r w:rsidRPr="004B2F6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». </w:t>
      </w:r>
      <w:r w:rsidRPr="004B2F6B">
        <w:rPr>
          <w:rFonts w:ascii="Times New Roman" w:hAnsi="Times New Roman" w:cs="Times New Roman"/>
          <w:color w:val="000000"/>
          <w:sz w:val="24"/>
          <w:szCs w:val="24"/>
        </w:rPr>
        <w:t>Для итогового повторения и успешной подготовки к экзамену по математике организуется повторение всех тем, изученных на старшей ступени школы. Обобщающее повторение материала завершается зачетом по стереометрии.</w:t>
      </w:r>
    </w:p>
    <w:p w:rsidR="002056A3" w:rsidRPr="004B2F6B" w:rsidRDefault="002056A3" w:rsidP="00B50E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F6B">
        <w:rPr>
          <w:rFonts w:ascii="Times New Roman" w:hAnsi="Times New Roman" w:cs="Times New Roman"/>
          <w:color w:val="000000"/>
          <w:sz w:val="24"/>
          <w:szCs w:val="24"/>
        </w:rPr>
        <w:t>Перечень контрольных работ:</w:t>
      </w:r>
    </w:p>
    <w:p w:rsidR="002056A3" w:rsidRPr="004B2F6B" w:rsidRDefault="002056A3" w:rsidP="00B50EAC">
      <w:pPr>
        <w:tabs>
          <w:tab w:val="left" w:pos="231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№1 по теме: «Цилиндр, конус и шар».</w:t>
      </w:r>
    </w:p>
    <w:p w:rsidR="002056A3" w:rsidRPr="004B2F6B" w:rsidRDefault="002056A3" w:rsidP="00B50EAC">
      <w:pPr>
        <w:tabs>
          <w:tab w:val="left" w:pos="231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№2 по теме: «Объемы тел».</w:t>
      </w:r>
    </w:p>
    <w:p w:rsidR="002056A3" w:rsidRPr="004B2F6B" w:rsidRDefault="002056A3" w:rsidP="00B50EAC">
      <w:pPr>
        <w:tabs>
          <w:tab w:val="left" w:pos="231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№3</w:t>
      </w:r>
      <w:r w:rsidRPr="004B2F6B">
        <w:rPr>
          <w:rFonts w:ascii="Times New Roman" w:hAnsi="Times New Roman" w:cs="Times New Roman"/>
          <w:sz w:val="24"/>
          <w:szCs w:val="24"/>
        </w:rPr>
        <w:t xml:space="preserve"> </w:t>
      </w: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теме: «Площадь сферы. Объем шара</w:t>
      </w:r>
      <w:r w:rsidR="008B00B1"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56A3" w:rsidRPr="004B2F6B" w:rsidRDefault="002056A3" w:rsidP="00B50EAC">
      <w:pPr>
        <w:tabs>
          <w:tab w:val="left" w:pos="231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№4</w:t>
      </w:r>
      <w:r w:rsidRPr="004B2F6B">
        <w:rPr>
          <w:rFonts w:ascii="Times New Roman" w:hAnsi="Times New Roman" w:cs="Times New Roman"/>
          <w:sz w:val="24"/>
          <w:szCs w:val="24"/>
        </w:rPr>
        <w:t xml:space="preserve"> </w:t>
      </w: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теме: </w:t>
      </w:r>
      <w:r w:rsidR="008B00B1"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Прямоугольная система координат в пространстве. Простейшие задачи в координатах</w:t>
      </w:r>
      <w:r w:rsidR="008B00B1"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2056A3" w:rsidRPr="004B2F6B" w:rsidRDefault="002056A3" w:rsidP="00B50EAC">
      <w:pPr>
        <w:tabs>
          <w:tab w:val="left" w:pos="231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№5</w:t>
      </w:r>
      <w:r w:rsidRPr="004B2F6B">
        <w:rPr>
          <w:rFonts w:ascii="Times New Roman" w:hAnsi="Times New Roman" w:cs="Times New Roman"/>
          <w:sz w:val="24"/>
          <w:szCs w:val="24"/>
        </w:rPr>
        <w:t xml:space="preserve"> </w:t>
      </w: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теме: </w:t>
      </w:r>
      <w:r w:rsidR="008B00B1"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Скалярное произведение векторов</w:t>
      </w:r>
      <w:r w:rsidR="008B00B1" w:rsidRPr="004B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A42139" w:rsidRDefault="00A42139" w:rsidP="00B50EAC">
      <w:pPr>
        <w:tabs>
          <w:tab w:val="left" w:pos="231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406CF" w:rsidRPr="00F406CF" w:rsidRDefault="00F406CF" w:rsidP="004309B1">
      <w:pPr>
        <w:tabs>
          <w:tab w:val="center" w:pos="78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6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Календарно-тематическое планирование. </w:t>
      </w:r>
      <w:r w:rsidRPr="00F40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</w:t>
      </w:r>
      <w:r w:rsidR="00430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F40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</w:p>
    <w:p w:rsidR="009F29E8" w:rsidRPr="00F406CF" w:rsidRDefault="00F406CF" w:rsidP="004309B1">
      <w:pPr>
        <w:tabs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CF">
        <w:rPr>
          <w:rFonts w:ascii="Times New Roman" w:hAnsi="Times New Roman" w:cs="Times New Roman"/>
          <w:b/>
          <w:sz w:val="24"/>
          <w:szCs w:val="24"/>
        </w:rPr>
        <w:t xml:space="preserve">(УМК </w:t>
      </w:r>
      <w:r w:rsidRPr="00F40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Л.С. </w:t>
      </w:r>
      <w:proofErr w:type="spellStart"/>
      <w:r w:rsidRPr="00F40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Атанасян</w:t>
      </w:r>
      <w:proofErr w:type="spellEnd"/>
      <w:r w:rsidRPr="00F40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406CF">
        <w:rPr>
          <w:rFonts w:ascii="Times New Roman" w:hAnsi="Times New Roman" w:cs="Times New Roman"/>
          <w:b/>
          <w:sz w:val="24"/>
          <w:szCs w:val="24"/>
        </w:rPr>
        <w:t xml:space="preserve"> базовый уровень 2ч в неделю)</w:t>
      </w:r>
    </w:p>
    <w:tbl>
      <w:tblPr>
        <w:tblpPr w:leftFromText="180" w:rightFromText="180" w:vertAnchor="text" w:horzAnchor="margin" w:tblpXSpec="center" w:tblpY="13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2125"/>
        <w:gridCol w:w="5387"/>
        <w:gridCol w:w="1134"/>
        <w:gridCol w:w="993"/>
        <w:gridCol w:w="702"/>
      </w:tblGrid>
      <w:tr w:rsidR="001E1B1B" w:rsidRPr="004B2F6B" w:rsidTr="004309B1">
        <w:trPr>
          <w:trHeight w:val="368"/>
        </w:trPr>
        <w:tc>
          <w:tcPr>
            <w:tcW w:w="333" w:type="pct"/>
            <w:vMerge w:val="restart"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№</w:t>
            </w:r>
          </w:p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431" w:type="pct"/>
            <w:vMerge w:val="restart"/>
          </w:tcPr>
          <w:p w:rsidR="009F29E8" w:rsidRPr="004309B1" w:rsidRDefault="009F29E8" w:rsidP="006B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урока</w:t>
            </w:r>
            <w:r w:rsidRPr="0043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2" w:type="pct"/>
            <w:vMerge w:val="restart"/>
          </w:tcPr>
          <w:p w:rsidR="009F29E8" w:rsidRPr="004309B1" w:rsidRDefault="00910904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</w:t>
            </w:r>
            <w:r w:rsidR="00B02036"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9F29E8"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</w:p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765" w:type="pct"/>
            <w:gridSpan w:val="2"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1E1B1B" w:rsidRPr="004B2F6B" w:rsidTr="004309B1">
        <w:trPr>
          <w:trHeight w:val="368"/>
        </w:trPr>
        <w:tc>
          <w:tcPr>
            <w:tcW w:w="333" w:type="pct"/>
            <w:vMerge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  <w:vMerge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17" w:type="pct"/>
          </w:tcPr>
          <w:p w:rsidR="009F29E8" w:rsidRPr="004309B1" w:rsidRDefault="009F29E8" w:rsidP="006B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9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6C2A4B" w:rsidRPr="004B2F6B" w:rsidTr="004309B1">
        <w:trPr>
          <w:trHeight w:val="368"/>
        </w:trPr>
        <w:tc>
          <w:tcPr>
            <w:tcW w:w="333" w:type="pc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9" w:type="pct"/>
            <w:vMerge w:val="restar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Цилиндр, конус </w:t>
            </w:r>
          </w:p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 шар(17ч)</w:t>
            </w:r>
          </w:p>
        </w:tc>
        <w:tc>
          <w:tcPr>
            <w:tcW w:w="2431" w:type="pc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цилиндра. </w:t>
            </w:r>
          </w:p>
        </w:tc>
        <w:tc>
          <w:tcPr>
            <w:tcW w:w="512" w:type="pct"/>
          </w:tcPr>
          <w:p w:rsidR="006C2A4B" w:rsidRPr="004B2F6B" w:rsidRDefault="006C2A4B" w:rsidP="0031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B" w:rsidRPr="002E0E0E" w:rsidRDefault="008213AC" w:rsidP="0031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A4B" w:rsidRPr="002E0E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7" w:type="pc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2A4B" w:rsidRPr="004B2F6B" w:rsidTr="004309B1">
        <w:trPr>
          <w:trHeight w:val="368"/>
        </w:trPr>
        <w:tc>
          <w:tcPr>
            <w:tcW w:w="333" w:type="pc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959" w:type="pct"/>
            <w:vMerge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поверхности цилиндра. </w:t>
            </w:r>
          </w:p>
        </w:tc>
        <w:tc>
          <w:tcPr>
            <w:tcW w:w="512" w:type="pct"/>
          </w:tcPr>
          <w:p w:rsidR="006C2A4B" w:rsidRPr="004B2F6B" w:rsidRDefault="006C2A4B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4B" w:rsidRPr="002E0E0E" w:rsidRDefault="008213AC" w:rsidP="0031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8,12.</w:t>
            </w:r>
            <w:r w:rsidR="006C2A4B" w:rsidRPr="002E0E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7" w:type="pct"/>
          </w:tcPr>
          <w:p w:rsidR="006C2A4B" w:rsidRPr="004B2F6B" w:rsidRDefault="006C2A4B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конуса. Площадь поверхности конуса. 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8213AC" w:rsidP="0031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646F" w:rsidRPr="002E0E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Усеченный конус 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31646F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31646F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31646F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8213AC" w:rsidP="0031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сферы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8213AC" w:rsidP="0031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46F" w:rsidRPr="002E0E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646F" w:rsidRPr="004B2F6B" w:rsidTr="004309B1">
        <w:trPr>
          <w:trHeight w:val="368"/>
        </w:trPr>
        <w:tc>
          <w:tcPr>
            <w:tcW w:w="333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959" w:type="pct"/>
            <w:vMerge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512" w:type="pct"/>
          </w:tcPr>
          <w:p w:rsidR="0031646F" w:rsidRPr="004B2F6B" w:rsidRDefault="0031646F" w:rsidP="003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F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46F" w:rsidRPr="002E0E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7" w:type="pct"/>
          </w:tcPr>
          <w:p w:rsidR="0031646F" w:rsidRPr="004B2F6B" w:rsidRDefault="0031646F" w:rsidP="0031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Цилиндр, конус и шар</w:t>
            </w: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59" w:type="pct"/>
            <w:vMerge w:val="restar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Объемы тел (21ч)</w:t>
            </w: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4309B1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прямоугольной призмы, основанием которой является прямоугольный треугольник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4309B1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прямой призмы. 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4309B1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цилиндра 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4309B1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Вычисление объемов тел с помощью определенного интеграла. Объем наклонной призмы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пирамиды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9B1" w:rsidRPr="002E0E0E" w:rsidRDefault="004309B1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29-30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конуса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Объемы тел.</w:t>
            </w: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Контрольная работа №2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шара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29.12, 9.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34-35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шарового сегмента, шарового слоя и сегмента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сферы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37-38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Площадь сферы</w:t>
            </w: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Объем шара. </w:t>
            </w:r>
          </w:p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Контрольная работа №3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59" w:type="pct"/>
            <w:vMerge w:val="restart"/>
          </w:tcPr>
          <w:p w:rsidR="004309B1" w:rsidRPr="004B2F6B" w:rsidRDefault="004309B1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 (6ч)</w:t>
            </w: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вектора. Равенство векторов. 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4309B1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09B1" w:rsidRPr="002E0E0E" w:rsidRDefault="004309B1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параллелепипеда.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9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09B1" w:rsidRPr="004B2F6B" w:rsidTr="004309B1">
        <w:trPr>
          <w:trHeight w:val="368"/>
        </w:trPr>
        <w:tc>
          <w:tcPr>
            <w:tcW w:w="333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59" w:type="pct"/>
            <w:vMerge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в пространстве (зачет)</w:t>
            </w:r>
          </w:p>
        </w:tc>
        <w:tc>
          <w:tcPr>
            <w:tcW w:w="512" w:type="pct"/>
          </w:tcPr>
          <w:p w:rsidR="004309B1" w:rsidRPr="004B2F6B" w:rsidRDefault="004309B1" w:rsidP="00430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1" w:rsidRPr="002E0E0E" w:rsidRDefault="008213AC" w:rsidP="0043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09B1" w:rsidRPr="002E0E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7" w:type="pct"/>
          </w:tcPr>
          <w:p w:rsidR="004309B1" w:rsidRPr="004B2F6B" w:rsidRDefault="004309B1" w:rsidP="0043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59" w:type="pct"/>
            <w:vMerge w:val="restar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 координат в пространстве.(15ч)</w:t>
            </w: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07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46-47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Координаты вектора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075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5168" w:rsidRPr="002E0E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07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75168" w:rsidRPr="002E0E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49-50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7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7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Прямоугольная система координат в пространстве. Простейшие задачи в координатах. </w:t>
            </w: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Контрольная работа №4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075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52-53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54-55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56-57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7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58-59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Скалярное произведение векторов</w:t>
            </w:r>
            <w:r w:rsidRPr="004B2F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 Контрольная работа №5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7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60-61</w:t>
            </w:r>
          </w:p>
        </w:tc>
        <w:tc>
          <w:tcPr>
            <w:tcW w:w="959" w:type="pct"/>
            <w:vMerge w:val="restar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Итоговое повторение(6ч)</w:t>
            </w: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Аксиомы стереометрии и их следствия. Параллельность </w:t>
            </w:r>
            <w:proofErr w:type="gramStart"/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прямых</w:t>
            </w:r>
            <w:proofErr w:type="gramEnd"/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прямой и плоскости. Параллельность плоскостей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8213AC" w:rsidP="00821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26,30.04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7F3BFE" w:rsidP="000751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075168" w:rsidP="007F3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5168" w:rsidRPr="004B2F6B" w:rsidTr="004309B1">
        <w:trPr>
          <w:trHeight w:val="368"/>
        </w:trPr>
        <w:tc>
          <w:tcPr>
            <w:tcW w:w="333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59" w:type="pct"/>
            <w:vMerge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Многогранники и площади их поверхностей</w:t>
            </w:r>
          </w:p>
        </w:tc>
        <w:tc>
          <w:tcPr>
            <w:tcW w:w="512" w:type="pct"/>
          </w:tcPr>
          <w:p w:rsidR="00075168" w:rsidRPr="004B2F6B" w:rsidRDefault="00075168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F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8" w:rsidRPr="002E0E0E" w:rsidRDefault="007F3BFE" w:rsidP="000751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75168" w:rsidRPr="002E0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17" w:type="pct"/>
          </w:tcPr>
          <w:p w:rsidR="00075168" w:rsidRPr="004B2F6B" w:rsidRDefault="00075168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F3BFE" w:rsidRPr="004B2F6B" w:rsidTr="004309B1">
        <w:trPr>
          <w:trHeight w:val="368"/>
        </w:trPr>
        <w:tc>
          <w:tcPr>
            <w:tcW w:w="333" w:type="pct"/>
          </w:tcPr>
          <w:p w:rsidR="007F3BFE" w:rsidRPr="004B2F6B" w:rsidRDefault="007F3BFE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7F3BFE" w:rsidRPr="004B2F6B" w:rsidRDefault="007F3BFE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pct"/>
          </w:tcPr>
          <w:p w:rsidR="007F3BFE" w:rsidRPr="004B2F6B" w:rsidRDefault="007F3BFE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7F3BFE" w:rsidRPr="004B2F6B" w:rsidRDefault="007F3BFE" w:rsidP="00075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E" w:rsidRPr="002E0E0E" w:rsidRDefault="007F3BFE" w:rsidP="000751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:rsidR="007F3BFE" w:rsidRPr="004B2F6B" w:rsidRDefault="007F3BFE" w:rsidP="0007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7135A" w:rsidRPr="004B2F6B" w:rsidRDefault="0007135A" w:rsidP="00065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7135A" w:rsidRPr="004B2F6B" w:rsidSect="00E1764A">
      <w:footerReference w:type="default" r:id="rId10"/>
      <w:pgSz w:w="11906" w:h="16838"/>
      <w:pgMar w:top="567" w:right="567" w:bottom="567" w:left="567" w:header="709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CE" w:rsidRDefault="007E49CE" w:rsidP="00A1591C">
      <w:pPr>
        <w:spacing w:after="0" w:line="240" w:lineRule="auto"/>
      </w:pPr>
      <w:r>
        <w:separator/>
      </w:r>
    </w:p>
  </w:endnote>
  <w:endnote w:type="continuationSeparator" w:id="0">
    <w:p w:rsidR="007E49CE" w:rsidRDefault="007E49CE" w:rsidP="00A1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248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13AC" w:rsidRPr="00A80022" w:rsidRDefault="008213AC" w:rsidP="00B50EA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0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00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0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7A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00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3AC" w:rsidRDefault="008213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CE" w:rsidRDefault="007E49CE" w:rsidP="00A1591C">
      <w:pPr>
        <w:spacing w:after="0" w:line="240" w:lineRule="auto"/>
      </w:pPr>
      <w:r>
        <w:separator/>
      </w:r>
    </w:p>
  </w:footnote>
  <w:footnote w:type="continuationSeparator" w:id="0">
    <w:p w:rsidR="007E49CE" w:rsidRDefault="007E49CE" w:rsidP="00A1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D2B"/>
    <w:multiLevelType w:val="multilevel"/>
    <w:tmpl w:val="FD262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C29F0"/>
    <w:multiLevelType w:val="multilevel"/>
    <w:tmpl w:val="19D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F82215"/>
    <w:multiLevelType w:val="multilevel"/>
    <w:tmpl w:val="51EEA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57AA6"/>
    <w:multiLevelType w:val="multilevel"/>
    <w:tmpl w:val="F70AFD5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35134913"/>
    <w:multiLevelType w:val="multilevel"/>
    <w:tmpl w:val="3894F8F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81954"/>
    <w:multiLevelType w:val="hybridMultilevel"/>
    <w:tmpl w:val="1A52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F2261"/>
    <w:multiLevelType w:val="multilevel"/>
    <w:tmpl w:val="1D6E68BC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40983"/>
    <w:multiLevelType w:val="multilevel"/>
    <w:tmpl w:val="22EC235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6D16EF"/>
    <w:multiLevelType w:val="multilevel"/>
    <w:tmpl w:val="ED7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FB1116"/>
    <w:multiLevelType w:val="multilevel"/>
    <w:tmpl w:val="44024E3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6606A9"/>
    <w:multiLevelType w:val="hybridMultilevel"/>
    <w:tmpl w:val="5326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603"/>
    <w:multiLevelType w:val="multilevel"/>
    <w:tmpl w:val="DD8A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FA185A"/>
    <w:multiLevelType w:val="multilevel"/>
    <w:tmpl w:val="E522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2F5C"/>
    <w:multiLevelType w:val="multilevel"/>
    <w:tmpl w:val="4976A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0453D5"/>
    <w:multiLevelType w:val="multilevel"/>
    <w:tmpl w:val="C86EB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85E56"/>
    <w:multiLevelType w:val="multilevel"/>
    <w:tmpl w:val="95C0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69419E7"/>
    <w:multiLevelType w:val="hybridMultilevel"/>
    <w:tmpl w:val="B156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601C9"/>
    <w:multiLevelType w:val="multilevel"/>
    <w:tmpl w:val="61544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51A5D"/>
    <w:multiLevelType w:val="multilevel"/>
    <w:tmpl w:val="3D8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7"/>
  </w:num>
  <w:num w:numId="8">
    <w:abstractNumId w:val="3"/>
  </w:num>
  <w:num w:numId="9">
    <w:abstractNumId w:val="20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8"/>
  </w:num>
  <w:num w:numId="15">
    <w:abstractNumId w:val="10"/>
  </w:num>
  <w:num w:numId="16">
    <w:abstractNumId w:val="7"/>
  </w:num>
  <w:num w:numId="17">
    <w:abstractNumId w:val="18"/>
  </w:num>
  <w:num w:numId="18">
    <w:abstractNumId w:val="4"/>
  </w:num>
  <w:num w:numId="19">
    <w:abstractNumId w:val="15"/>
  </w:num>
  <w:num w:numId="20">
    <w:abstractNumId w:val="19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19F"/>
    <w:rsid w:val="00007175"/>
    <w:rsid w:val="000351C3"/>
    <w:rsid w:val="000443D4"/>
    <w:rsid w:val="00054A3D"/>
    <w:rsid w:val="00065863"/>
    <w:rsid w:val="0007135A"/>
    <w:rsid w:val="00072677"/>
    <w:rsid w:val="00075168"/>
    <w:rsid w:val="00077184"/>
    <w:rsid w:val="00091EC5"/>
    <w:rsid w:val="00094CFB"/>
    <w:rsid w:val="00097D35"/>
    <w:rsid w:val="000C0C86"/>
    <w:rsid w:val="000D429E"/>
    <w:rsid w:val="000D6D5C"/>
    <w:rsid w:val="0011319F"/>
    <w:rsid w:val="00116349"/>
    <w:rsid w:val="00121448"/>
    <w:rsid w:val="001339F8"/>
    <w:rsid w:val="00151444"/>
    <w:rsid w:val="00181CB6"/>
    <w:rsid w:val="00190DC5"/>
    <w:rsid w:val="001C3EB9"/>
    <w:rsid w:val="001D2CFC"/>
    <w:rsid w:val="001E1B1B"/>
    <w:rsid w:val="002056A3"/>
    <w:rsid w:val="00206B4B"/>
    <w:rsid w:val="002104D0"/>
    <w:rsid w:val="0021765F"/>
    <w:rsid w:val="00221015"/>
    <w:rsid w:val="00226424"/>
    <w:rsid w:val="0023347A"/>
    <w:rsid w:val="00233D09"/>
    <w:rsid w:val="00234989"/>
    <w:rsid w:val="002478D8"/>
    <w:rsid w:val="0028544D"/>
    <w:rsid w:val="002B3AE6"/>
    <w:rsid w:val="002E0E0E"/>
    <w:rsid w:val="002E65E6"/>
    <w:rsid w:val="0031646F"/>
    <w:rsid w:val="00333CCE"/>
    <w:rsid w:val="00355089"/>
    <w:rsid w:val="003742FC"/>
    <w:rsid w:val="00380830"/>
    <w:rsid w:val="00381C2B"/>
    <w:rsid w:val="00391C4D"/>
    <w:rsid w:val="003B21C2"/>
    <w:rsid w:val="003E10EB"/>
    <w:rsid w:val="003F09E9"/>
    <w:rsid w:val="003F6080"/>
    <w:rsid w:val="00430108"/>
    <w:rsid w:val="004309B1"/>
    <w:rsid w:val="004377EA"/>
    <w:rsid w:val="004378AB"/>
    <w:rsid w:val="00442712"/>
    <w:rsid w:val="00443E40"/>
    <w:rsid w:val="0048498F"/>
    <w:rsid w:val="004B2F6B"/>
    <w:rsid w:val="004C1203"/>
    <w:rsid w:val="004C53D5"/>
    <w:rsid w:val="004D4BED"/>
    <w:rsid w:val="004E3F7C"/>
    <w:rsid w:val="00515C9A"/>
    <w:rsid w:val="00524434"/>
    <w:rsid w:val="005321F7"/>
    <w:rsid w:val="00550F6C"/>
    <w:rsid w:val="00576BA9"/>
    <w:rsid w:val="0058358F"/>
    <w:rsid w:val="00583DB4"/>
    <w:rsid w:val="005A7A32"/>
    <w:rsid w:val="0060210A"/>
    <w:rsid w:val="006356CF"/>
    <w:rsid w:val="00640BA3"/>
    <w:rsid w:val="00644DF9"/>
    <w:rsid w:val="00647A1E"/>
    <w:rsid w:val="00660980"/>
    <w:rsid w:val="006707DF"/>
    <w:rsid w:val="006861AD"/>
    <w:rsid w:val="00695D9E"/>
    <w:rsid w:val="006B19A9"/>
    <w:rsid w:val="006B28A1"/>
    <w:rsid w:val="006B2DE6"/>
    <w:rsid w:val="006C1C2F"/>
    <w:rsid w:val="006C2A4B"/>
    <w:rsid w:val="006D33C5"/>
    <w:rsid w:val="006D4B83"/>
    <w:rsid w:val="006D61B6"/>
    <w:rsid w:val="006E3D30"/>
    <w:rsid w:val="00715B38"/>
    <w:rsid w:val="00721690"/>
    <w:rsid w:val="00724CD6"/>
    <w:rsid w:val="00730034"/>
    <w:rsid w:val="0074017C"/>
    <w:rsid w:val="00756B97"/>
    <w:rsid w:val="00770044"/>
    <w:rsid w:val="007C1ADD"/>
    <w:rsid w:val="007C32ED"/>
    <w:rsid w:val="007E49CE"/>
    <w:rsid w:val="007E7853"/>
    <w:rsid w:val="007E7AD1"/>
    <w:rsid w:val="007F3BFE"/>
    <w:rsid w:val="007F75FF"/>
    <w:rsid w:val="007F7DA9"/>
    <w:rsid w:val="008120C7"/>
    <w:rsid w:val="008213AC"/>
    <w:rsid w:val="00834B43"/>
    <w:rsid w:val="0084020A"/>
    <w:rsid w:val="00840E61"/>
    <w:rsid w:val="008658E4"/>
    <w:rsid w:val="00886DA4"/>
    <w:rsid w:val="008B00B1"/>
    <w:rsid w:val="008E3D01"/>
    <w:rsid w:val="00905456"/>
    <w:rsid w:val="00907BF9"/>
    <w:rsid w:val="00910904"/>
    <w:rsid w:val="00932D87"/>
    <w:rsid w:val="009424AC"/>
    <w:rsid w:val="009916F1"/>
    <w:rsid w:val="009C4172"/>
    <w:rsid w:val="009E07E1"/>
    <w:rsid w:val="009F29E8"/>
    <w:rsid w:val="00A00F42"/>
    <w:rsid w:val="00A122E3"/>
    <w:rsid w:val="00A12A6C"/>
    <w:rsid w:val="00A1591C"/>
    <w:rsid w:val="00A17B24"/>
    <w:rsid w:val="00A24DE9"/>
    <w:rsid w:val="00A33809"/>
    <w:rsid w:val="00A42139"/>
    <w:rsid w:val="00A80022"/>
    <w:rsid w:val="00A9363E"/>
    <w:rsid w:val="00AA631A"/>
    <w:rsid w:val="00AA7307"/>
    <w:rsid w:val="00AD481E"/>
    <w:rsid w:val="00AD682A"/>
    <w:rsid w:val="00AE19E4"/>
    <w:rsid w:val="00AE43A3"/>
    <w:rsid w:val="00AE43E0"/>
    <w:rsid w:val="00AF7FDE"/>
    <w:rsid w:val="00B02036"/>
    <w:rsid w:val="00B1006B"/>
    <w:rsid w:val="00B16F26"/>
    <w:rsid w:val="00B42682"/>
    <w:rsid w:val="00B43556"/>
    <w:rsid w:val="00B502E3"/>
    <w:rsid w:val="00B50EAC"/>
    <w:rsid w:val="00B763EB"/>
    <w:rsid w:val="00B76905"/>
    <w:rsid w:val="00B831A9"/>
    <w:rsid w:val="00B8460B"/>
    <w:rsid w:val="00B94311"/>
    <w:rsid w:val="00BE6717"/>
    <w:rsid w:val="00C030C9"/>
    <w:rsid w:val="00C32610"/>
    <w:rsid w:val="00C9051A"/>
    <w:rsid w:val="00CB05F3"/>
    <w:rsid w:val="00CB78EB"/>
    <w:rsid w:val="00CC5DB2"/>
    <w:rsid w:val="00CC74F4"/>
    <w:rsid w:val="00CD34AC"/>
    <w:rsid w:val="00CE3371"/>
    <w:rsid w:val="00CF6872"/>
    <w:rsid w:val="00D03505"/>
    <w:rsid w:val="00D1479E"/>
    <w:rsid w:val="00D52926"/>
    <w:rsid w:val="00D61ED2"/>
    <w:rsid w:val="00D82F31"/>
    <w:rsid w:val="00D910A2"/>
    <w:rsid w:val="00D9739F"/>
    <w:rsid w:val="00DE045B"/>
    <w:rsid w:val="00DE158D"/>
    <w:rsid w:val="00DF40C1"/>
    <w:rsid w:val="00E0329B"/>
    <w:rsid w:val="00E1764A"/>
    <w:rsid w:val="00E439F0"/>
    <w:rsid w:val="00E4442C"/>
    <w:rsid w:val="00E70EC7"/>
    <w:rsid w:val="00EA3EB1"/>
    <w:rsid w:val="00EC2A35"/>
    <w:rsid w:val="00ED0F22"/>
    <w:rsid w:val="00ED323F"/>
    <w:rsid w:val="00ED4D3C"/>
    <w:rsid w:val="00ED572E"/>
    <w:rsid w:val="00F1277A"/>
    <w:rsid w:val="00F30F68"/>
    <w:rsid w:val="00F406CF"/>
    <w:rsid w:val="00F7792C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3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131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1319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2">
    <w:name w:val="c2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319F"/>
  </w:style>
  <w:style w:type="character" w:customStyle="1" w:styleId="c0">
    <w:name w:val="c0"/>
    <w:basedOn w:val="a0"/>
    <w:rsid w:val="0011319F"/>
  </w:style>
  <w:style w:type="character" w:customStyle="1" w:styleId="c7">
    <w:name w:val="c7"/>
    <w:basedOn w:val="a0"/>
    <w:rsid w:val="0011319F"/>
  </w:style>
  <w:style w:type="paragraph" w:customStyle="1" w:styleId="c17">
    <w:name w:val="c17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1319F"/>
  </w:style>
  <w:style w:type="character" w:customStyle="1" w:styleId="apple-converted-space">
    <w:name w:val="apple-converted-space"/>
    <w:basedOn w:val="a0"/>
    <w:rsid w:val="0011319F"/>
  </w:style>
  <w:style w:type="paragraph" w:customStyle="1" w:styleId="c35">
    <w:name w:val="c35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1319F"/>
  </w:style>
  <w:style w:type="paragraph" w:customStyle="1" w:styleId="c8">
    <w:name w:val="c8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1319F"/>
  </w:style>
  <w:style w:type="character" w:customStyle="1" w:styleId="c10">
    <w:name w:val="c10"/>
    <w:basedOn w:val="a0"/>
    <w:rsid w:val="0011319F"/>
  </w:style>
  <w:style w:type="character" w:customStyle="1" w:styleId="c50">
    <w:name w:val="c50"/>
    <w:basedOn w:val="a0"/>
    <w:rsid w:val="0011319F"/>
  </w:style>
  <w:style w:type="paragraph" w:customStyle="1" w:styleId="c22">
    <w:name w:val="c22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11319F"/>
  </w:style>
  <w:style w:type="character" w:customStyle="1" w:styleId="c34">
    <w:name w:val="c34"/>
    <w:basedOn w:val="a0"/>
    <w:rsid w:val="0011319F"/>
  </w:style>
  <w:style w:type="character" w:customStyle="1" w:styleId="c54">
    <w:name w:val="c54"/>
    <w:basedOn w:val="a0"/>
    <w:rsid w:val="0011319F"/>
  </w:style>
  <w:style w:type="paragraph" w:styleId="a3">
    <w:name w:val="header"/>
    <w:basedOn w:val="a"/>
    <w:link w:val="a4"/>
    <w:uiPriority w:val="99"/>
    <w:unhideWhenUsed/>
    <w:rsid w:val="00A1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91C"/>
  </w:style>
  <w:style w:type="paragraph" w:styleId="a5">
    <w:name w:val="footer"/>
    <w:basedOn w:val="a"/>
    <w:link w:val="a6"/>
    <w:uiPriority w:val="99"/>
    <w:unhideWhenUsed/>
    <w:rsid w:val="00A1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91C"/>
  </w:style>
  <w:style w:type="character" w:customStyle="1" w:styleId="20">
    <w:name w:val="Заголовок 2 Знак"/>
    <w:basedOn w:val="a0"/>
    <w:link w:val="2"/>
    <w:uiPriority w:val="9"/>
    <w:semiHidden/>
    <w:rsid w:val="007E7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uiPriority w:val="99"/>
    <w:semiHidden/>
    <w:rsid w:val="007E7853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7E785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E785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7E785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E78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аголовок №3_"/>
    <w:link w:val="32"/>
    <w:locked/>
    <w:rsid w:val="007E7853"/>
    <w:rPr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E7853"/>
    <w:pPr>
      <w:shd w:val="clear" w:color="auto" w:fill="FFFFFF"/>
      <w:spacing w:before="180" w:after="0" w:line="230" w:lineRule="exact"/>
      <w:jc w:val="center"/>
      <w:outlineLvl w:val="2"/>
    </w:pPr>
    <w:rPr>
      <w:b/>
      <w:bCs/>
      <w:sz w:val="19"/>
      <w:szCs w:val="19"/>
      <w:shd w:val="clear" w:color="auto" w:fill="FFFFFF"/>
    </w:rPr>
  </w:style>
  <w:style w:type="paragraph" w:customStyle="1" w:styleId="1">
    <w:name w:val="Абзац списка1"/>
    <w:basedOn w:val="a"/>
    <w:rsid w:val="007E7853"/>
    <w:pPr>
      <w:ind w:left="720"/>
    </w:pPr>
    <w:rPr>
      <w:rFonts w:ascii="Calibri" w:eastAsia="Calibri" w:hAnsi="Calibri" w:cs="Times New Roman"/>
    </w:rPr>
  </w:style>
  <w:style w:type="character" w:customStyle="1" w:styleId="10">
    <w:name w:val="Основной текст + Курсив1"/>
    <w:rsid w:val="007E785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E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7853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7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6707DF"/>
    <w:rPr>
      <w:i/>
      <w:iCs/>
    </w:rPr>
  </w:style>
  <w:style w:type="character" w:customStyle="1" w:styleId="c21c15c16">
    <w:name w:val="c21 c15 c16"/>
    <w:basedOn w:val="a0"/>
    <w:rsid w:val="006707DF"/>
  </w:style>
  <w:style w:type="paragraph" w:customStyle="1" w:styleId="c28c36">
    <w:name w:val="c28 c36"/>
    <w:basedOn w:val="a"/>
    <w:rsid w:val="0067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36c44">
    <w:name w:val="c28 c36 c44"/>
    <w:basedOn w:val="a"/>
    <w:rsid w:val="0067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5c29">
    <w:name w:val="c2 c15 c29"/>
    <w:basedOn w:val="a0"/>
    <w:rsid w:val="006707DF"/>
  </w:style>
  <w:style w:type="paragraph" w:styleId="af">
    <w:name w:val="List Paragraph"/>
    <w:basedOn w:val="a"/>
    <w:uiPriority w:val="34"/>
    <w:qFormat/>
    <w:rsid w:val="00AD682A"/>
    <w:pPr>
      <w:ind w:left="720"/>
      <w:contextualSpacing/>
    </w:pPr>
    <w:rPr>
      <w:rFonts w:eastAsiaTheme="minorHAnsi"/>
      <w:lang w:eastAsia="en-US"/>
    </w:rPr>
  </w:style>
  <w:style w:type="paragraph" w:customStyle="1" w:styleId="rvps11">
    <w:name w:val="rvps11"/>
    <w:basedOn w:val="a"/>
    <w:rsid w:val="00EA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EA3EB1"/>
  </w:style>
  <w:style w:type="paragraph" w:customStyle="1" w:styleId="11">
    <w:name w:val="Без интервала1"/>
    <w:link w:val="NoSpacingChar"/>
    <w:rsid w:val="00C326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C32610"/>
    <w:rPr>
      <w:rFonts w:ascii="Calibri" w:eastAsia="Times New Roman" w:hAnsi="Calibri" w:cs="Times New Roman"/>
      <w:lang w:eastAsia="en-US"/>
    </w:rPr>
  </w:style>
  <w:style w:type="paragraph" w:customStyle="1" w:styleId="c0c24">
    <w:name w:val="c0 c24"/>
    <w:basedOn w:val="a"/>
    <w:rsid w:val="006B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66C0-A0E3-4853-BDA7-3FBD3350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34</cp:revision>
  <cp:lastPrinted>2022-09-21T15:44:00Z</cp:lastPrinted>
  <dcterms:created xsi:type="dcterms:W3CDTF">2015-08-14T11:05:00Z</dcterms:created>
  <dcterms:modified xsi:type="dcterms:W3CDTF">2023-09-18T12:44:00Z</dcterms:modified>
</cp:coreProperties>
</file>